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 w:val="0"/>
        </w:rPr>
        <w:t>Trial / Beta Program Brief — English Official Draft</w:t>
      </w:r>
    </w:p>
    <w:p>
      <w:pPr>
        <w:pStyle w:val="Heading1"/>
      </w:pPr>
      <w:r>
        <w:rPr>
          <w:b w:val="0"/>
        </w:rPr>
        <w:t>Adaptive Lighting, Shade &amp; Climate Automation for Control4</w:t>
      </w:r>
    </w:p>
    <w:p>
      <w:pPr>
        <w:pStyle w:val="Heading2"/>
      </w:pPr>
      <w:r>
        <w:rPr>
          <w:b w:val="0"/>
        </w:rPr>
        <w:t>1. Purpose</w:t>
      </w:r>
    </w:p>
    <w:p>
      <w:r>
        <w:rPr>
          <w:b w:val="0"/>
        </w:rPr>
        <w:t xml:space="preserve">This document explains the trial and beta program for </w:t>
      </w:r>
      <w:r>
        <w:rPr>
          <w:b/>
        </w:rPr>
        <w:t>Adaptive Lighting, Shade &amp; Climate Automation for Control4</w:t>
      </w:r>
      <w:r>
        <w:rPr>
          <w:b w:val="0"/>
        </w:rPr>
        <w:t>.</w:t>
      </w:r>
    </w:p>
    <w:p>
      <w:r>
        <w:rPr>
          <w:b w:val="0"/>
        </w:rPr>
        <w:t>The purpose of the trial / beta program is to allow qualified Control4 dealers and installers to evaluate the driver in real residential projects before wider commercial release or broader deployment.</w:t>
      </w:r>
    </w:p>
    <w:p>
      <w:r>
        <w:rPr>
          <w:b w:val="0"/>
        </w:rPr>
        <w:t>The program is intended to verify installation workflow, lighting behavior, shade behavior, comfort climate assistance, Residence Mode behavior, manual operation protection, documentation clarity, and support workflow.</w:t>
      </w:r>
    </w:p>
    <w:p>
      <w:pPr>
        <w:pStyle w:val="Heading2"/>
      </w:pPr>
      <w:r>
        <w:rPr>
          <w:b w:val="0"/>
        </w:rPr>
        <w:t>2. Program Positioning</w:t>
      </w:r>
    </w:p>
    <w:p>
      <w:r>
        <w:rPr>
          <w:b w:val="0"/>
        </w:rPr>
        <w:t>The trial / beta program is designed for Control4 dealers, programmers, and installers who want to evaluate an independent third-party comfort automation driver for Control4 residential projects.</w:t>
      </w:r>
    </w:p>
    <w:p>
      <w:r>
        <w:rPr>
          <w:b w:val="0"/>
        </w:rPr>
        <w:t>The driver focuses on:</w:t>
      </w:r>
    </w:p>
    <w:p>
      <w:pPr>
        <w:pStyle w:val="ListBullet"/>
      </w:pPr>
      <w:r>
        <w:rPr>
          <w:b w:val="0"/>
        </w:rPr>
        <w:t>Adaptive lighting automation</w:t>
      </w:r>
    </w:p>
    <w:p>
      <w:pPr>
        <w:pStyle w:val="ListBullet"/>
      </w:pPr>
      <w:r>
        <w:rPr>
          <w:b w:val="0"/>
        </w:rPr>
        <w:t>Adaptive shade, blind, and shading automation</w:t>
      </w:r>
    </w:p>
    <w:p>
      <w:pPr>
        <w:pStyle w:val="ListBullet"/>
      </w:pPr>
      <w:r>
        <w:rPr>
          <w:b w:val="0"/>
        </w:rPr>
        <w:t>Comfort climate assistance for supported AC and floor-heating devices</w:t>
      </w:r>
    </w:p>
    <w:p>
      <w:pPr>
        <w:pStyle w:val="ListBullet"/>
      </w:pPr>
      <w:r>
        <w:rPr>
          <w:b w:val="0"/>
        </w:rPr>
        <w:t>Reduced repeated room logic programming</w:t>
      </w:r>
    </w:p>
    <w:p>
      <w:pPr>
        <w:pStyle w:val="ListBullet"/>
      </w:pPr>
      <w:r>
        <w:rPr>
          <w:b w:val="0"/>
        </w:rPr>
        <w:t>High-level intelligent automation behavior without requiring advanced complex programming skills</w:t>
      </w:r>
    </w:p>
    <w:p>
      <w:pPr>
        <w:pStyle w:val="Heading2"/>
      </w:pPr>
      <w:r>
        <w:rPr>
          <w:b w:val="0"/>
        </w:rPr>
        <w:t>3. Trial Period</w:t>
      </w:r>
    </w:p>
    <w:p>
      <w:r>
        <w:rPr>
          <w:b w:val="0"/>
        </w:rPr>
        <w:t xml:space="preserve">Recommended trial period: </w:t>
      </w:r>
      <w:r>
        <w:rPr>
          <w:b/>
        </w:rPr>
        <w:t>30 days</w:t>
      </w:r>
      <w:r>
        <w:rPr>
          <w:b w:val="0"/>
        </w:rPr>
        <w:t>.</w:t>
      </w:r>
    </w:p>
    <w:p>
      <w:r>
        <w:rPr>
          <w:b w:val="0"/>
        </w:rPr>
        <w:t>During the trial period, the dealer should validate the driver in a controlled project environment and confirm whether the automation behavior is appropriate for the residence and homeowner.</w:t>
      </w:r>
    </w:p>
    <w:p>
      <w:r>
        <w:rPr>
          <w:b w:val="0"/>
        </w:rPr>
        <w:t>The trial period may be extended only if agreed by LivingMind Home.</w:t>
      </w:r>
    </w:p>
    <w:p>
      <w:pPr>
        <w:pStyle w:val="Heading2"/>
      </w:pPr>
      <w:r>
        <w:rPr>
          <w:b w:val="0"/>
        </w:rPr>
        <w:t>4. Trial Access</w:t>
      </w:r>
    </w:p>
    <w:p>
      <w:r>
        <w:rPr>
          <w:b w:val="0"/>
        </w:rPr>
        <w:t>Trial access is not provided as a public download.</w:t>
      </w:r>
    </w:p>
    <w:p>
      <w:r>
        <w:rPr>
          <w:b w:val="0"/>
        </w:rPr>
        <w:t>Dealers interested in the trial should contact:</w:t>
      </w:r>
    </w:p>
    <w:p>
      <w:r>
        <w:rPr>
          <w:b/>
        </w:rPr>
        <w:t>support@livingmindhome.com</w:t>
      </w:r>
    </w:p>
    <w:p>
      <w:r>
        <w:rPr>
          <w:b w:val="0"/>
        </w:rPr>
        <w:t>Trial access may include:</w:t>
      </w:r>
    </w:p>
    <w:p>
      <w:pPr>
        <w:pStyle w:val="ListBullet"/>
      </w:pPr>
      <w:r>
        <w:rPr>
          <w:b w:val="0"/>
        </w:rPr>
        <w:t>Driver file access</w:t>
      </w:r>
    </w:p>
    <w:p>
      <w:pPr>
        <w:pStyle w:val="ListBullet"/>
      </w:pPr>
      <w:r>
        <w:rPr>
          <w:b w:val="0"/>
        </w:rPr>
        <w:t>Trial authorization or trial enablement</w:t>
      </w:r>
    </w:p>
    <w:p>
      <w:pPr>
        <w:pStyle w:val="ListBullet"/>
      </w:pPr>
      <w:r>
        <w:rPr>
          <w:b w:val="0"/>
        </w:rPr>
        <w:t>Installation guidance</w:t>
      </w:r>
    </w:p>
    <w:p>
      <w:pPr>
        <w:pStyle w:val="ListBullet"/>
      </w:pPr>
      <w:r>
        <w:rPr>
          <w:b w:val="0"/>
        </w:rPr>
        <w:t>Configuration guidance</w:t>
      </w:r>
    </w:p>
    <w:p>
      <w:pPr>
        <w:pStyle w:val="ListBullet"/>
      </w:pPr>
      <w:r>
        <w:rPr>
          <w:b w:val="0"/>
        </w:rPr>
        <w:t>Support and safety boundary documentation</w:t>
      </w:r>
    </w:p>
    <w:p>
      <w:pPr>
        <w:pStyle w:val="ListBullet"/>
      </w:pPr>
      <w:r>
        <w:rPr>
          <w:b w:val="0"/>
        </w:rPr>
        <w:t>Basic onboarding support</w:t>
      </w:r>
    </w:p>
    <w:p>
      <w:r>
        <w:rPr>
          <w:b w:val="0"/>
        </w:rPr>
        <w:t>Trial access may be limited based on project type, dealer readiness, support availability, and product stage.</w:t>
      </w:r>
    </w:p>
    <w:p>
      <w:pPr>
        <w:pStyle w:val="Heading2"/>
      </w:pPr>
      <w:r>
        <w:rPr>
          <w:b w:val="0"/>
        </w:rPr>
        <w:t>5. Recommended Trial Projects</w:t>
      </w:r>
    </w:p>
    <w:p>
      <w:r>
        <w:rPr>
          <w:b w:val="0"/>
        </w:rPr>
        <w:t>Recommended trial projects include Control4 residential projects with:</w:t>
      </w:r>
    </w:p>
    <w:p>
      <w:pPr>
        <w:pStyle w:val="ListBullet"/>
      </w:pPr>
      <w:r>
        <w:rPr>
          <w:b w:val="0"/>
        </w:rPr>
        <w:t>Control4 controller online and running Control4 OS version 3.3.0 or later</w:t>
      </w:r>
    </w:p>
    <w:p>
      <w:pPr>
        <w:pStyle w:val="ListBullet"/>
      </w:pPr>
      <w:r>
        <w:rPr>
          <w:b w:val="0"/>
        </w:rPr>
        <w:t>Multiple rooms with lighting automation needs</w:t>
      </w:r>
    </w:p>
    <w:p>
      <w:pPr>
        <w:pStyle w:val="ListBullet"/>
      </w:pPr>
      <w:r>
        <w:rPr>
          <w:b w:val="0"/>
        </w:rPr>
        <w:t>Motion sensors or occupancy sensors</w:t>
      </w:r>
    </w:p>
    <w:p>
      <w:pPr>
        <w:pStyle w:val="ListBullet"/>
      </w:pPr>
      <w:r>
        <w:rPr>
          <w:b w:val="0"/>
        </w:rPr>
        <w:t>Dimmable lights, lighting scenes, or color-temperature-adjustable fixtures</w:t>
      </w:r>
    </w:p>
    <w:p>
      <w:pPr>
        <w:pStyle w:val="ListBullet"/>
      </w:pPr>
      <w:r>
        <w:rPr>
          <w:b w:val="0"/>
        </w:rPr>
        <w:t>Motorized shades, blinds, or shading devices</w:t>
      </w:r>
    </w:p>
    <w:p>
      <w:pPr>
        <w:pStyle w:val="ListBullet"/>
      </w:pPr>
      <w:r>
        <w:rPr>
          <w:b w:val="0"/>
        </w:rPr>
        <w:t>Clear room and device naming</w:t>
      </w:r>
    </w:p>
    <w:p>
      <w:pPr>
        <w:pStyle w:val="ListBullet"/>
      </w:pPr>
      <w:r>
        <w:rPr>
          <w:b w:val="0"/>
        </w:rPr>
        <w:t>Dealer access to Composer Pro</w:t>
      </w:r>
    </w:p>
    <w:p>
      <w:pPr>
        <w:pStyle w:val="ListBullet"/>
      </w:pPr>
      <w:r>
        <w:rPr>
          <w:b w:val="0"/>
        </w:rPr>
        <w:t>Dealer willingness to review logs and provide structured feedback</w:t>
      </w:r>
    </w:p>
    <w:p>
      <w:r>
        <w:rPr>
          <w:b w:val="0"/>
        </w:rPr>
        <w:t>Comfort climate assistance can be evaluated if the project includes supported AC or floor-heating devices.</w:t>
      </w:r>
    </w:p>
    <w:p>
      <w:pPr>
        <w:pStyle w:val="Heading2"/>
      </w:pPr>
      <w:r>
        <w:rPr>
          <w:b w:val="0"/>
        </w:rPr>
        <w:t>6. Projects Not Recommended for Trial</w:t>
      </w:r>
    </w:p>
    <w:p>
      <w:r>
        <w:rPr>
          <w:b w:val="0"/>
        </w:rPr>
        <w:t>The trial is not recommended for projects where:</w:t>
      </w:r>
    </w:p>
    <w:p>
      <w:pPr>
        <w:pStyle w:val="ListBullet"/>
      </w:pPr>
      <w:r>
        <w:rPr>
          <w:b w:val="0"/>
        </w:rPr>
        <w:t>The Control4 project is unstable</w:t>
      </w:r>
    </w:p>
    <w:p>
      <w:pPr>
        <w:pStyle w:val="ListBullet"/>
      </w:pPr>
      <w:r>
        <w:rPr>
          <w:b w:val="0"/>
        </w:rPr>
        <w:t>Devices are not correctly added or controllable in Composer</w:t>
      </w:r>
    </w:p>
    <w:p>
      <w:pPr>
        <w:pStyle w:val="ListBullet"/>
      </w:pPr>
      <w:r>
        <w:rPr>
          <w:b w:val="0"/>
        </w:rPr>
        <w:t>Room and device naming is unclear</w:t>
      </w:r>
    </w:p>
    <w:p>
      <w:pPr>
        <w:pStyle w:val="ListBullet"/>
      </w:pPr>
      <w:r>
        <w:rPr>
          <w:b w:val="0"/>
        </w:rPr>
        <w:t>Motion sensors are not placed in the correct rooms</w:t>
      </w:r>
    </w:p>
    <w:p>
      <w:pPr>
        <w:pStyle w:val="ListBullet"/>
      </w:pPr>
      <w:r>
        <w:rPr>
          <w:b w:val="0"/>
        </w:rPr>
        <w:t>The dealer cannot access Composer Pro</w:t>
      </w:r>
    </w:p>
    <w:p>
      <w:pPr>
        <w:pStyle w:val="ListBullet"/>
      </w:pPr>
      <w:r>
        <w:rPr>
          <w:b w:val="0"/>
        </w:rPr>
        <w:t>The project requires formal automation support for unsupported systems</w:t>
      </w:r>
    </w:p>
    <w:p>
      <w:pPr>
        <w:pStyle w:val="ListBullet"/>
      </w:pPr>
      <w:r>
        <w:rPr>
          <w:b w:val="0"/>
        </w:rPr>
        <w:t>The homeowner expects security, life-safety, or emergency response behavior from the driver</w:t>
      </w:r>
    </w:p>
    <w:p>
      <w:r>
        <w:rPr>
          <w:b w:val="0"/>
        </w:rPr>
        <w:t>The trial should not be used to validate unsupported systems.</w:t>
      </w:r>
    </w:p>
    <w:p>
      <w:pPr>
        <w:pStyle w:val="Heading2"/>
      </w:pPr>
      <w:r>
        <w:rPr>
          <w:b w:val="0"/>
        </w:rPr>
        <w:t>7. What Should Be Tested During Trial</w:t>
      </w:r>
    </w:p>
    <w:p>
      <w:r>
        <w:rPr>
          <w:b w:val="0"/>
        </w:rPr>
        <w:t>During the trial, the dealer should evaluate the following areas:</w:t>
      </w:r>
    </w:p>
    <w:p>
      <w:pPr>
        <w:pStyle w:val="Heading3"/>
      </w:pPr>
      <w:r>
        <w:rPr>
          <w:b w:val="0"/>
        </w:rPr>
        <w:t>7.1 Lighting Automation</w:t>
      </w:r>
    </w:p>
    <w:p>
      <w:pPr>
        <w:pStyle w:val="ListBullet"/>
      </w:pPr>
      <w:r>
        <w:rPr>
          <w:b w:val="0"/>
        </w:rPr>
        <w:t>Daytime lighting behavior</w:t>
      </w:r>
    </w:p>
    <w:p>
      <w:pPr>
        <w:pStyle w:val="ListBullet"/>
      </w:pPr>
      <w:r>
        <w:rPr>
          <w:b w:val="0"/>
        </w:rPr>
        <w:t>Evening lighting behavior</w:t>
      </w:r>
    </w:p>
    <w:p>
      <w:pPr>
        <w:pStyle w:val="ListBullet"/>
      </w:pPr>
      <w:r>
        <w:rPr>
          <w:b w:val="0"/>
        </w:rPr>
        <w:t>Night and late-night lighting behavior</w:t>
      </w:r>
    </w:p>
    <w:p>
      <w:pPr>
        <w:pStyle w:val="ListBullet"/>
      </w:pPr>
      <w:r>
        <w:rPr>
          <w:b w:val="0"/>
        </w:rPr>
        <w:t>Weather brightness behavior</w:t>
      </w:r>
    </w:p>
    <w:p>
      <w:pPr>
        <w:pStyle w:val="ListBullet"/>
      </w:pPr>
      <w:r>
        <w:rPr>
          <w:b w:val="0"/>
        </w:rPr>
        <w:t>Manual light on / off protection</w:t>
      </w:r>
    </w:p>
    <w:p>
      <w:pPr>
        <w:pStyle w:val="ListBullet"/>
      </w:pPr>
      <w:r>
        <w:rPr>
          <w:b w:val="0"/>
        </w:rPr>
        <w:t>Keypad lighting scene behavior</w:t>
      </w:r>
    </w:p>
    <w:p>
      <w:pPr>
        <w:pStyle w:val="ListBullet"/>
      </w:pPr>
      <w:r>
        <w:rPr>
          <w:b w:val="0"/>
        </w:rPr>
        <w:t>Scene result adjustment through the app where supported</w:t>
      </w:r>
    </w:p>
    <w:p>
      <w:pPr>
        <w:pStyle w:val="ListBullet"/>
      </w:pPr>
      <w:r>
        <w:rPr>
          <w:b w:val="0"/>
        </w:rPr>
        <w:t>Repeated automatic override prevention</w:t>
      </w:r>
    </w:p>
    <w:p>
      <w:pPr>
        <w:pStyle w:val="Heading3"/>
      </w:pPr>
      <w:r>
        <w:rPr>
          <w:b w:val="0"/>
        </w:rPr>
        <w:t>7.2 Shade / Blind / Shading Automation</w:t>
      </w:r>
    </w:p>
    <w:p>
      <w:pPr>
        <w:pStyle w:val="ListBullet"/>
      </w:pPr>
      <w:r>
        <w:rPr>
          <w:b w:val="0"/>
        </w:rPr>
        <w:t>Daytime opening behavior</w:t>
      </w:r>
    </w:p>
    <w:p>
      <w:pPr>
        <w:pStyle w:val="ListBullet"/>
      </w:pPr>
      <w:r>
        <w:rPr>
          <w:b w:val="0"/>
        </w:rPr>
        <w:t>Orientation and sunlight-related partial closing behavior</w:t>
      </w:r>
    </w:p>
    <w:p>
      <w:pPr>
        <w:pStyle w:val="ListBullet"/>
      </w:pPr>
      <w:r>
        <w:rPr>
          <w:b w:val="0"/>
        </w:rPr>
        <w:t>Weather-related shade behavior</w:t>
      </w:r>
    </w:p>
    <w:p>
      <w:pPr>
        <w:pStyle w:val="ListBullet"/>
      </w:pPr>
      <w:r>
        <w:rPr>
          <w:b w:val="0"/>
        </w:rPr>
        <w:t>Night closing behavior</w:t>
      </w:r>
    </w:p>
    <w:p>
      <w:pPr>
        <w:pStyle w:val="ListBullet"/>
      </w:pPr>
      <w:r>
        <w:rPr>
          <w:b w:val="0"/>
        </w:rPr>
        <w:t>Bedroom night behavior where applicable</w:t>
      </w:r>
    </w:p>
    <w:p>
      <w:pPr>
        <w:pStyle w:val="ListBullet"/>
      </w:pPr>
      <w:r>
        <w:rPr>
          <w:b w:val="0"/>
        </w:rPr>
        <w:t>Wake-related shade recheck behavior where applicable</w:t>
      </w:r>
    </w:p>
    <w:p>
      <w:pPr>
        <w:pStyle w:val="ListBullet"/>
      </w:pPr>
      <w:r>
        <w:rPr>
          <w:b w:val="0"/>
        </w:rPr>
        <w:t>Manual shade operation protection</w:t>
      </w:r>
    </w:p>
    <w:p>
      <w:pPr>
        <w:pStyle w:val="Heading3"/>
      </w:pPr>
      <w:r>
        <w:rPr>
          <w:b w:val="0"/>
        </w:rPr>
        <w:t>7.3 Comfort Climate Assistance</w:t>
      </w:r>
    </w:p>
    <w:p>
      <w:pPr>
        <w:pStyle w:val="ListBullet"/>
      </w:pPr>
      <w:r>
        <w:rPr>
          <w:b w:val="0"/>
        </w:rPr>
        <w:t>AC comfort cooling under high-temperature conditions</w:t>
      </w:r>
    </w:p>
    <w:p>
      <w:pPr>
        <w:pStyle w:val="ListBullet"/>
      </w:pPr>
      <w:r>
        <w:rPr>
          <w:b w:val="0"/>
        </w:rPr>
        <w:t>Conservative cooling fallback when weather trend data is missing but indoor temperature is high</w:t>
      </w:r>
    </w:p>
    <w:p>
      <w:pPr>
        <w:pStyle w:val="ListBullet"/>
      </w:pPr>
      <w:r>
        <w:rPr>
          <w:b w:val="0"/>
        </w:rPr>
        <w:t>AC heating when the room is cold and the current room has no floor heating</w:t>
      </w:r>
    </w:p>
    <w:p>
      <w:pPr>
        <w:pStyle w:val="ListBullet"/>
      </w:pPr>
      <w:r>
        <w:rPr>
          <w:b w:val="0"/>
        </w:rPr>
        <w:t>Staged AC setpoint rollback after a room becomes unoccupied</w:t>
      </w:r>
    </w:p>
    <w:p>
      <w:pPr>
        <w:pStyle w:val="ListBullet"/>
      </w:pPr>
      <w:r>
        <w:rPr>
          <w:b w:val="0"/>
        </w:rPr>
        <w:t>Comfort restoration when a room becomes occupied again</w:t>
      </w:r>
    </w:p>
    <w:p>
      <w:pPr>
        <w:pStyle w:val="ListBullet"/>
      </w:pPr>
      <w:r>
        <w:rPr>
          <w:b w:val="0"/>
        </w:rPr>
        <w:t>Floor-heating target setpoint behavior based on Automation Style</w:t>
      </w:r>
    </w:p>
    <w:p>
      <w:pPr>
        <w:pStyle w:val="ListBullet"/>
      </w:pPr>
      <w:r>
        <w:rPr>
          <w:b w:val="0"/>
        </w:rPr>
        <w:t>Residence Mode Away energy-saving behavior</w:t>
      </w:r>
    </w:p>
    <w:p>
      <w:pPr>
        <w:pStyle w:val="ListBullet"/>
      </w:pPr>
      <w:r>
        <w:rPr>
          <w:b w:val="0"/>
        </w:rPr>
        <w:t>Residence Mode Home comfort recheck</w:t>
      </w:r>
    </w:p>
    <w:p>
      <w:pPr>
        <w:pStyle w:val="Heading3"/>
      </w:pPr>
      <w:r>
        <w:rPr>
          <w:b w:val="0"/>
        </w:rPr>
        <w:t>7.4 Manual Operation Protection</w:t>
      </w:r>
    </w:p>
    <w:p>
      <w:pPr>
        <w:pStyle w:val="ListBullet"/>
      </w:pPr>
      <w:r>
        <w:rPr>
          <w:b w:val="0"/>
        </w:rPr>
        <w:t>Manual light changes</w:t>
      </w:r>
    </w:p>
    <w:p>
      <w:pPr>
        <w:pStyle w:val="ListBullet"/>
      </w:pPr>
      <w:r>
        <w:rPr>
          <w:b w:val="0"/>
        </w:rPr>
        <w:t>Manual shade changes</w:t>
      </w:r>
    </w:p>
    <w:p>
      <w:pPr>
        <w:pStyle w:val="ListBullet"/>
      </w:pPr>
      <w:r>
        <w:rPr>
          <w:b w:val="0"/>
        </w:rPr>
        <w:t>Keypad scene behavior</w:t>
      </w:r>
    </w:p>
    <w:p>
      <w:pPr>
        <w:pStyle w:val="ListBullet"/>
      </w:pPr>
      <w:r>
        <w:rPr>
          <w:b w:val="0"/>
        </w:rPr>
        <w:t>AC manual changes</w:t>
      </w:r>
    </w:p>
    <w:p>
      <w:pPr>
        <w:pStyle w:val="ListBullet"/>
      </w:pPr>
      <w:r>
        <w:rPr>
          <w:b w:val="0"/>
        </w:rPr>
        <w:t>Floor-heating manual changes</w:t>
      </w:r>
    </w:p>
    <w:p>
      <w:pPr>
        <w:pStyle w:val="Heading2"/>
      </w:pPr>
      <w:r>
        <w:rPr>
          <w:b w:val="0"/>
        </w:rPr>
        <w:t>8. Supported Scope During Trial</w:t>
      </w:r>
    </w:p>
    <w:p>
      <w:r>
        <w:rPr>
          <w:b w:val="0"/>
        </w:rPr>
        <w:t>Trial support covers documented features of the driver, including:</w:t>
      </w:r>
    </w:p>
    <w:p>
      <w:pPr>
        <w:pStyle w:val="ListBullet"/>
      </w:pPr>
      <w:r>
        <w:rPr>
          <w:b w:val="0"/>
        </w:rPr>
        <w:t>Installation questions</w:t>
      </w:r>
    </w:p>
    <w:p>
      <w:pPr>
        <w:pStyle w:val="ListBullet"/>
      </w:pPr>
      <w:r>
        <w:rPr>
          <w:b w:val="0"/>
        </w:rPr>
        <w:t>Authorization questions</w:t>
      </w:r>
    </w:p>
    <w:p>
      <w:pPr>
        <w:pStyle w:val="ListBullet"/>
      </w:pPr>
      <w:r>
        <w:rPr>
          <w:b w:val="0"/>
        </w:rPr>
        <w:t>Project location configuration</w:t>
      </w:r>
    </w:p>
    <w:p>
      <w:pPr>
        <w:pStyle w:val="ListBullet"/>
      </w:pPr>
      <w:r>
        <w:rPr>
          <w:b w:val="0"/>
        </w:rPr>
        <w:t>Automation Style behavior</w:t>
      </w:r>
    </w:p>
    <w:p>
      <w:pPr>
        <w:pStyle w:val="ListBullet"/>
      </w:pPr>
      <w:r>
        <w:rPr>
          <w:b w:val="0"/>
        </w:rPr>
        <w:t>Lighting automation behavior</w:t>
      </w:r>
    </w:p>
    <w:p>
      <w:pPr>
        <w:pStyle w:val="ListBullet"/>
      </w:pPr>
      <w:r>
        <w:rPr>
          <w:b w:val="0"/>
        </w:rPr>
        <w:t>Shade automation behavior</w:t>
      </w:r>
    </w:p>
    <w:p>
      <w:pPr>
        <w:pStyle w:val="ListBullet"/>
      </w:pPr>
      <w:r>
        <w:rPr>
          <w:b w:val="0"/>
        </w:rPr>
        <w:t>Comfort climate assistance behavior</w:t>
      </w:r>
    </w:p>
    <w:p>
      <w:pPr>
        <w:pStyle w:val="ListBullet"/>
      </w:pPr>
      <w:r>
        <w:rPr>
          <w:b w:val="0"/>
        </w:rPr>
        <w:t>Residence Mode behavior</w:t>
      </w:r>
    </w:p>
    <w:p>
      <w:pPr>
        <w:pStyle w:val="ListBullet"/>
      </w:pPr>
      <w:r>
        <w:rPr>
          <w:b w:val="0"/>
        </w:rPr>
        <w:t>Manual operation protection</w:t>
      </w:r>
    </w:p>
    <w:p>
      <w:pPr>
        <w:pStyle w:val="ListBullet"/>
      </w:pPr>
      <w:r>
        <w:rPr>
          <w:b w:val="0"/>
        </w:rPr>
        <w:t>Review of relevant driver logs</w:t>
      </w:r>
    </w:p>
    <w:p>
      <w:r>
        <w:rPr>
          <w:b w:val="0"/>
        </w:rPr>
        <w:t>Trial support does not include:</w:t>
      </w:r>
    </w:p>
    <w:p>
      <w:pPr>
        <w:pStyle w:val="ListBullet"/>
      </w:pPr>
      <w:r>
        <w:rPr>
          <w:b w:val="0"/>
        </w:rPr>
        <w:t>Full Control4 project programming service</w:t>
      </w:r>
    </w:p>
    <w:p>
      <w:pPr>
        <w:pStyle w:val="ListBullet"/>
      </w:pPr>
      <w:r>
        <w:rPr>
          <w:b w:val="0"/>
        </w:rPr>
        <w:t>General project design unrelated to the driver</w:t>
      </w:r>
    </w:p>
    <w:p>
      <w:pPr>
        <w:pStyle w:val="ListBullet"/>
      </w:pPr>
      <w:r>
        <w:rPr>
          <w:b w:val="0"/>
        </w:rPr>
        <w:t>Debugging unrelated third-party drivers</w:t>
      </w:r>
    </w:p>
    <w:p>
      <w:pPr>
        <w:pStyle w:val="ListBullet"/>
      </w:pPr>
      <w:r>
        <w:rPr>
          <w:b w:val="0"/>
        </w:rPr>
        <w:t>Security system design</w:t>
      </w:r>
    </w:p>
    <w:p>
      <w:pPr>
        <w:pStyle w:val="ListBullet"/>
      </w:pPr>
      <w:r>
        <w:rPr>
          <w:b w:val="0"/>
        </w:rPr>
        <w:t>Life-safety system design</w:t>
      </w:r>
    </w:p>
    <w:p>
      <w:pPr>
        <w:pStyle w:val="ListBullet"/>
      </w:pPr>
      <w:r>
        <w:rPr>
          <w:b w:val="0"/>
        </w:rPr>
        <w:t>Emergency response system design</w:t>
      </w:r>
    </w:p>
    <w:p>
      <w:pPr>
        <w:pStyle w:val="ListBullet"/>
      </w:pPr>
      <w:r>
        <w:rPr>
          <w:b w:val="0"/>
        </w:rPr>
        <w:t>HVAC engineering design</w:t>
      </w:r>
    </w:p>
    <w:p>
      <w:pPr>
        <w:pStyle w:val="ListBullet"/>
      </w:pPr>
      <w:r>
        <w:rPr>
          <w:b w:val="0"/>
        </w:rPr>
        <w:t>Network troubleshooting unrelated to the driver</w:t>
      </w:r>
    </w:p>
    <w:p>
      <w:pPr>
        <w:pStyle w:val="ListBullet"/>
      </w:pPr>
      <w:r>
        <w:rPr>
          <w:b w:val="0"/>
        </w:rPr>
        <w:t>Unsupported systems listed in the Support &amp; Safety Boundaries document</w:t>
      </w:r>
    </w:p>
    <w:p>
      <w:pPr>
        <w:pStyle w:val="Heading2"/>
      </w:pPr>
      <w:r>
        <w:rPr>
          <w:b w:val="0"/>
        </w:rPr>
        <w:t>9. Explicitly Unsupported During Trial</w:t>
      </w:r>
    </w:p>
    <w:p>
      <w:r>
        <w:rPr>
          <w:b w:val="0"/>
        </w:rPr>
        <w:t>The trial / beta program does not provide formal automation support for:</w:t>
      </w:r>
    </w:p>
    <w:p>
      <w:pPr>
        <w:pStyle w:val="ListBullet"/>
      </w:pPr>
      <w:r>
        <w:rPr>
          <w:b w:val="0"/>
        </w:rPr>
        <w:t>Fresh air systems</w:t>
      </w:r>
    </w:p>
    <w:p>
      <w:pPr>
        <w:pStyle w:val="ListBullet"/>
      </w:pPr>
      <w:r>
        <w:rPr>
          <w:b w:val="0"/>
        </w:rPr>
        <w:t>Security alarms</w:t>
      </w:r>
    </w:p>
    <w:p>
      <w:pPr>
        <w:pStyle w:val="ListBullet"/>
      </w:pPr>
      <w:r>
        <w:rPr>
          <w:b w:val="0"/>
        </w:rPr>
        <w:t>Intrusion detection</w:t>
      </w:r>
    </w:p>
    <w:p>
      <w:pPr>
        <w:pStyle w:val="ListBullet"/>
      </w:pPr>
      <w:r>
        <w:rPr>
          <w:b w:val="0"/>
        </w:rPr>
        <w:t>Door locks</w:t>
      </w:r>
    </w:p>
    <w:p>
      <w:pPr>
        <w:pStyle w:val="ListBullet"/>
      </w:pPr>
      <w:r>
        <w:rPr>
          <w:b w:val="0"/>
        </w:rPr>
        <w:t>Garage doors</w:t>
      </w:r>
    </w:p>
    <w:p>
      <w:pPr>
        <w:pStyle w:val="ListBullet"/>
      </w:pPr>
      <w:r>
        <w:rPr>
          <w:b w:val="0"/>
        </w:rPr>
        <w:t>Fire alarms</w:t>
      </w:r>
    </w:p>
    <w:p>
      <w:pPr>
        <w:pStyle w:val="ListBullet"/>
      </w:pPr>
      <w:r>
        <w:rPr>
          <w:b w:val="0"/>
        </w:rPr>
        <w:t>Smoke alarms</w:t>
      </w:r>
    </w:p>
    <w:p>
      <w:pPr>
        <w:pStyle w:val="ListBullet"/>
      </w:pPr>
      <w:r>
        <w:rPr>
          <w:b w:val="0"/>
        </w:rPr>
        <w:t>Carbon monoxide alarms</w:t>
      </w:r>
    </w:p>
    <w:p>
      <w:pPr>
        <w:pStyle w:val="ListBullet"/>
      </w:pPr>
      <w:r>
        <w:rPr>
          <w:b w:val="0"/>
        </w:rPr>
        <w:t>Water leak protection</w:t>
      </w:r>
    </w:p>
    <w:p>
      <w:pPr>
        <w:pStyle w:val="ListBullet"/>
      </w:pPr>
      <w:r>
        <w:rPr>
          <w:b w:val="0"/>
        </w:rPr>
        <w:t>Gas valves</w:t>
      </w:r>
    </w:p>
    <w:p>
      <w:pPr>
        <w:pStyle w:val="ListBullet"/>
      </w:pPr>
      <w:r>
        <w:rPr>
          <w:b w:val="0"/>
        </w:rPr>
        <w:t>Medical care</w:t>
      </w:r>
    </w:p>
    <w:p>
      <w:pPr>
        <w:pStyle w:val="ListBullet"/>
      </w:pPr>
      <w:r>
        <w:rPr>
          <w:b w:val="0"/>
        </w:rPr>
        <w:t>Elderly care</w:t>
      </w:r>
    </w:p>
    <w:p>
      <w:pPr>
        <w:pStyle w:val="ListBullet"/>
      </w:pPr>
      <w:r>
        <w:rPr>
          <w:b w:val="0"/>
        </w:rPr>
        <w:t>Emergency response automation</w:t>
      </w:r>
    </w:p>
    <w:p>
      <w:pPr>
        <w:pStyle w:val="ListBullet"/>
      </w:pPr>
      <w:r>
        <w:rPr>
          <w:b w:val="0"/>
        </w:rPr>
        <w:t>Any life-safety or safety-critical system</w:t>
      </w:r>
    </w:p>
    <w:p>
      <w:r>
        <w:rPr>
          <w:b w:val="0"/>
        </w:rPr>
        <w:t>Do not use the trial driver as the sole basis for any safety-critical action.</w:t>
      </w:r>
    </w:p>
    <w:p>
      <w:pPr>
        <w:pStyle w:val="Heading2"/>
      </w:pPr>
      <w:r>
        <w:rPr>
          <w:b w:val="0"/>
        </w:rPr>
        <w:t>10. Dealer Responsibilities During Trial</w:t>
      </w:r>
    </w:p>
    <w:p>
      <w:r>
        <w:rPr>
          <w:b w:val="0"/>
        </w:rPr>
        <w:t>During the trial, the dealer is responsible for:</w:t>
      </w:r>
    </w:p>
    <w:p>
      <w:pPr>
        <w:pStyle w:val="ListBullet"/>
      </w:pPr>
      <w:r>
        <w:rPr>
          <w:b w:val="0"/>
        </w:rPr>
        <w:t>Installing the driver correctly</w:t>
      </w:r>
    </w:p>
    <w:p>
      <w:pPr>
        <w:pStyle w:val="ListBullet"/>
      </w:pPr>
      <w:r>
        <w:rPr>
          <w:b w:val="0"/>
        </w:rPr>
        <w:t>Entering accurate project location information</w:t>
      </w:r>
    </w:p>
    <w:p>
      <w:pPr>
        <w:pStyle w:val="ListBullet"/>
      </w:pPr>
      <w:r>
        <w:rPr>
          <w:b w:val="0"/>
        </w:rPr>
        <w:t>Configuring Automation Style</w:t>
      </w:r>
    </w:p>
    <w:p>
      <w:pPr>
        <w:pStyle w:val="ListBullet"/>
      </w:pPr>
      <w:r>
        <w:rPr>
          <w:b w:val="0"/>
        </w:rPr>
        <w:t>Correctly naming rooms, lights, and shades</w:t>
      </w:r>
    </w:p>
    <w:p>
      <w:pPr>
        <w:pStyle w:val="ListBullet"/>
      </w:pPr>
      <w:r>
        <w:rPr>
          <w:b w:val="0"/>
        </w:rPr>
        <w:t>Mapping motion sensors and occupancy sensors to the correct rooms</w:t>
      </w:r>
    </w:p>
    <w:p>
      <w:pPr>
        <w:pStyle w:val="ListBullet"/>
      </w:pPr>
      <w:r>
        <w:rPr>
          <w:b w:val="0"/>
        </w:rPr>
        <w:t>Assigning keypad buttons to the driver’s lighting scene or shade commands where needed</w:t>
      </w:r>
    </w:p>
    <w:p>
      <w:pPr>
        <w:pStyle w:val="ListBullet"/>
      </w:pPr>
      <w:r>
        <w:rPr>
          <w:b w:val="0"/>
        </w:rPr>
        <w:t>Confirming supported AC and floor-heating devices are in the correct rooms</w:t>
      </w:r>
    </w:p>
    <w:p>
      <w:pPr>
        <w:pStyle w:val="ListBullet"/>
      </w:pPr>
      <w:r>
        <w:rPr>
          <w:b w:val="0"/>
        </w:rPr>
        <w:t>Confirming HVAC Control is enabled only when comfort climate assistance should be active</w:t>
      </w:r>
    </w:p>
    <w:p>
      <w:pPr>
        <w:pStyle w:val="ListBullet"/>
      </w:pPr>
      <w:r>
        <w:rPr>
          <w:b w:val="0"/>
        </w:rPr>
        <w:t>Validating automation behavior in the project</w:t>
      </w:r>
    </w:p>
    <w:p>
      <w:pPr>
        <w:pStyle w:val="ListBullet"/>
      </w:pPr>
      <w:r>
        <w:rPr>
          <w:b w:val="0"/>
        </w:rPr>
        <w:t>Reviewing homeowner feedback</w:t>
      </w:r>
    </w:p>
    <w:p>
      <w:pPr>
        <w:pStyle w:val="ListBullet"/>
      </w:pPr>
      <w:r>
        <w:rPr>
          <w:b w:val="0"/>
        </w:rPr>
        <w:t>Collecting relevant logs when issues occur</w:t>
      </w:r>
    </w:p>
    <w:p>
      <w:pPr>
        <w:pStyle w:val="ListBullet"/>
      </w:pPr>
      <w:r>
        <w:rPr>
          <w:b w:val="0"/>
        </w:rPr>
        <w:t>Disabling or excluding rooms or devices that should not be automatically controlled</w:t>
      </w:r>
    </w:p>
    <w:p>
      <w:r>
        <w:rPr>
          <w:b w:val="0"/>
        </w:rPr>
        <w:t>The driver can reduce repeated logic programming, but the dealer remains responsible for project validation and homeowner handover.</w:t>
      </w:r>
    </w:p>
    <w:p>
      <w:pPr>
        <w:pStyle w:val="Heading2"/>
      </w:pPr>
      <w:r>
        <w:rPr>
          <w:b w:val="0"/>
        </w:rPr>
        <w:t>11. Trial Request Information</w:t>
      </w:r>
    </w:p>
    <w:p>
      <w:r>
        <w:rPr>
          <w:b w:val="0"/>
        </w:rPr>
        <w:t>When requesting trial access, please provide:</w:t>
      </w:r>
    </w:p>
    <w:p>
      <w:pPr>
        <w:pStyle w:val="ListBullet"/>
      </w:pPr>
      <w:r>
        <w:rPr>
          <w:b w:val="0"/>
        </w:rPr>
        <w:t>Dealer / company name</w:t>
      </w:r>
    </w:p>
    <w:p>
      <w:pPr>
        <w:pStyle w:val="ListBullet"/>
      </w:pPr>
      <w:r>
        <w:rPr>
          <w:b w:val="0"/>
        </w:rPr>
        <w:t>Contact name</w:t>
      </w:r>
    </w:p>
    <w:p>
      <w:pPr>
        <w:pStyle w:val="ListBullet"/>
      </w:pPr>
      <w:r>
        <w:rPr>
          <w:b w:val="0"/>
        </w:rPr>
        <w:t>Contact email</w:t>
      </w:r>
    </w:p>
    <w:p>
      <w:pPr>
        <w:pStyle w:val="ListBullet"/>
      </w:pPr>
      <w:r>
        <w:rPr>
          <w:b w:val="0"/>
        </w:rPr>
        <w:t>Country / region</w:t>
      </w:r>
    </w:p>
    <w:p>
      <w:pPr>
        <w:pStyle w:val="ListBullet"/>
      </w:pPr>
      <w:r>
        <w:rPr>
          <w:b w:val="0"/>
        </w:rPr>
        <w:t>Control4 OS version</w:t>
      </w:r>
    </w:p>
    <w:p>
      <w:pPr>
        <w:pStyle w:val="ListBullet"/>
      </w:pPr>
      <w:r>
        <w:rPr>
          <w:b w:val="0"/>
        </w:rPr>
        <w:t>Controller model</w:t>
      </w:r>
    </w:p>
    <w:p>
      <w:r>
        <w:rPr>
          <w:b w:val="0"/>
        </w:rPr>
        <w:t>Send trial requests to:</w:t>
      </w:r>
    </w:p>
    <w:p>
      <w:r>
        <w:rPr>
          <w:b/>
        </w:rPr>
        <w:t>support@livingmindhome.com</w:t>
      </w:r>
    </w:p>
    <w:p>
      <w:pPr>
        <w:pStyle w:val="Heading2"/>
      </w:pPr>
      <w:r>
        <w:rPr>
          <w:b w:val="0"/>
        </w:rPr>
        <w:t>12. Issue Report Requirements</w:t>
      </w:r>
    </w:p>
    <w:p>
      <w:r>
        <w:rPr>
          <w:b w:val="0"/>
        </w:rPr>
        <w:t>When reporting an issue during trial, include:</w:t>
      </w:r>
    </w:p>
    <w:p>
      <w:pPr>
        <w:pStyle w:val="ListBullet"/>
      </w:pPr>
      <w:r>
        <w:rPr>
          <w:b w:val="0"/>
        </w:rPr>
        <w:t>Driver version</w:t>
      </w:r>
    </w:p>
    <w:p>
      <w:pPr>
        <w:pStyle w:val="ListBullet"/>
      </w:pPr>
      <w:r>
        <w:rPr>
          <w:b w:val="0"/>
        </w:rPr>
        <w:t>Control4 OS version</w:t>
      </w:r>
    </w:p>
    <w:p>
      <w:pPr>
        <w:pStyle w:val="ListBullet"/>
      </w:pPr>
      <w:r>
        <w:rPr>
          <w:b w:val="0"/>
        </w:rPr>
        <w:t>Controller model</w:t>
      </w:r>
    </w:p>
    <w:p>
      <w:pPr>
        <w:pStyle w:val="ListBullet"/>
      </w:pPr>
      <w:r>
        <w:rPr>
          <w:b w:val="0"/>
        </w:rPr>
        <w:t>Project type</w:t>
      </w:r>
    </w:p>
    <w:p>
      <w:pPr>
        <w:pStyle w:val="ListBullet"/>
      </w:pPr>
      <w:r>
        <w:rPr>
          <w:b w:val="0"/>
        </w:rPr>
        <w:t>Room name</w:t>
      </w:r>
    </w:p>
    <w:p>
      <w:pPr>
        <w:pStyle w:val="ListBullet"/>
      </w:pPr>
      <w:r>
        <w:rPr>
          <w:b w:val="0"/>
        </w:rPr>
        <w:t>Device name</w:t>
      </w:r>
    </w:p>
    <w:p>
      <w:pPr>
        <w:pStyle w:val="ListBullet"/>
      </w:pPr>
      <w:r>
        <w:rPr>
          <w:b w:val="0"/>
        </w:rPr>
        <w:t>Device type</w:t>
      </w:r>
    </w:p>
    <w:p>
      <w:pPr>
        <w:pStyle w:val="ListBullet"/>
      </w:pPr>
      <w:r>
        <w:rPr>
          <w:b w:val="0"/>
        </w:rPr>
        <w:t>Automation Style</w:t>
      </w:r>
    </w:p>
    <w:p>
      <w:pPr>
        <w:pStyle w:val="ListBullet"/>
      </w:pPr>
      <w:r>
        <w:rPr>
          <w:b w:val="0"/>
        </w:rPr>
        <w:t>Residence Mode state, if relevant</w:t>
      </w:r>
    </w:p>
    <w:p>
      <w:pPr>
        <w:pStyle w:val="ListBullet"/>
      </w:pPr>
      <w:r>
        <w:rPr>
          <w:b w:val="0"/>
        </w:rPr>
        <w:t>HVAC Control state, if relevant</w:t>
      </w:r>
    </w:p>
    <w:p>
      <w:pPr>
        <w:pStyle w:val="ListBullet"/>
      </w:pPr>
      <w:r>
        <w:rPr>
          <w:b w:val="0"/>
        </w:rPr>
        <w:t>Event time</w:t>
      </w:r>
    </w:p>
    <w:p>
      <w:pPr>
        <w:pStyle w:val="ListBullet"/>
      </w:pPr>
      <w:r>
        <w:rPr>
          <w:b w:val="0"/>
        </w:rPr>
        <w:t>Expected behavior</w:t>
      </w:r>
    </w:p>
    <w:p>
      <w:pPr>
        <w:pStyle w:val="ListBullet"/>
      </w:pPr>
      <w:r>
        <w:rPr>
          <w:b w:val="0"/>
        </w:rPr>
        <w:t>Actual behavior</w:t>
      </w:r>
    </w:p>
    <w:p>
      <w:pPr>
        <w:pStyle w:val="ListBullet"/>
      </w:pPr>
      <w:r>
        <w:rPr>
          <w:b w:val="0"/>
        </w:rPr>
        <w:t>Steps to reproduce the issue</w:t>
      </w:r>
    </w:p>
    <w:p>
      <w:pPr>
        <w:pStyle w:val="ListBullet"/>
      </w:pPr>
      <w:r>
        <w:rPr>
          <w:b w:val="0"/>
        </w:rPr>
        <w:t>Relevant driver log excerpt</w:t>
      </w:r>
    </w:p>
    <w:p>
      <w:pPr>
        <w:pStyle w:val="ListBullet"/>
      </w:pPr>
      <w:r>
        <w:rPr>
          <w:b w:val="0"/>
        </w:rPr>
        <w:t>Relevant TRACE_HVAC log excerpt, if the issue is climate-related</w:t>
      </w:r>
    </w:p>
    <w:p>
      <w:r>
        <w:rPr>
          <w:b w:val="0"/>
        </w:rPr>
        <w:t>Do not send private authorization codes, tokens, passwords, or unrelated sensitive project data unless specifically requested by support.</w:t>
      </w:r>
    </w:p>
    <w:p>
      <w:pPr>
        <w:pStyle w:val="Heading2"/>
      </w:pPr>
      <w:r>
        <w:rPr>
          <w:b w:val="0"/>
        </w:rPr>
        <w:t>13. Feedback Requested During Trial</w:t>
      </w:r>
    </w:p>
    <w:p>
      <w:r>
        <w:rPr>
          <w:b w:val="0"/>
        </w:rPr>
        <w:t>Useful feedback includes:</w:t>
      </w:r>
    </w:p>
    <w:p>
      <w:pPr>
        <w:pStyle w:val="ListBullet"/>
      </w:pPr>
      <w:r>
        <w:rPr>
          <w:b w:val="0"/>
        </w:rPr>
        <w:t>Which automation behaviors felt natural</w:t>
      </w:r>
    </w:p>
    <w:p>
      <w:pPr>
        <w:pStyle w:val="ListBullet"/>
      </w:pPr>
      <w:r>
        <w:rPr>
          <w:b w:val="0"/>
        </w:rPr>
        <w:t>Which behaviors felt too active or too conservative</w:t>
      </w:r>
    </w:p>
    <w:p>
      <w:pPr>
        <w:pStyle w:val="ListBullet"/>
      </w:pPr>
      <w:r>
        <w:rPr>
          <w:b w:val="0"/>
        </w:rPr>
        <w:t>Whether Eco / Balanced / Proactive were easy to understand</w:t>
      </w:r>
    </w:p>
    <w:p>
      <w:pPr>
        <w:pStyle w:val="ListBullet"/>
      </w:pPr>
      <w:r>
        <w:rPr>
          <w:b w:val="0"/>
        </w:rPr>
        <w:t>Whether the naming requirements were clear</w:t>
      </w:r>
    </w:p>
    <w:p>
      <w:pPr>
        <w:pStyle w:val="ListBullet"/>
      </w:pPr>
      <w:r>
        <w:rPr>
          <w:b w:val="0"/>
        </w:rPr>
        <w:t>Whether installation and configuration documents were clear</w:t>
      </w:r>
    </w:p>
    <w:p>
      <w:pPr>
        <w:pStyle w:val="ListBullet"/>
      </w:pPr>
      <w:r>
        <w:rPr>
          <w:b w:val="0"/>
        </w:rPr>
        <w:t>Whether the support logs were useful</w:t>
      </w:r>
    </w:p>
    <w:p>
      <w:pPr>
        <w:pStyle w:val="ListBullet"/>
      </w:pPr>
      <w:r>
        <w:rPr>
          <w:b w:val="0"/>
        </w:rPr>
        <w:t>Whether any behavior should be adjusted before broader release</w:t>
      </w:r>
    </w:p>
    <w:p>
      <w:pPr>
        <w:pStyle w:val="ListBullet"/>
      </w:pPr>
      <w:r>
        <w:rPr>
          <w:b w:val="0"/>
        </w:rPr>
        <w:t>Whether the homeowner accepted the automation behavior</w:t>
      </w:r>
    </w:p>
    <w:p>
      <w:r>
        <w:rPr>
          <w:b w:val="0"/>
        </w:rPr>
        <w:t>Structured feedback helps improve the driver before wider commercial release.</w:t>
      </w:r>
    </w:p>
    <w:p>
      <w:pPr>
        <w:pStyle w:val="Heading2"/>
      </w:pPr>
      <w:r>
        <w:rPr>
          <w:b w:val="0"/>
        </w:rPr>
        <w:t>14. Driver Distribution During Trial</w:t>
      </w:r>
    </w:p>
    <w:p>
      <w:r>
        <w:rPr>
          <w:b w:val="0"/>
        </w:rPr>
        <w:t>The driver file is not intended for public download during the trial / beta period.</w:t>
      </w:r>
    </w:p>
    <w:p>
      <w:r>
        <w:rPr>
          <w:b w:val="0"/>
        </w:rPr>
        <w:t>Driver access should be provided through controlled onboarding or direct communication with LivingMind Home.</w:t>
      </w:r>
    </w:p>
    <w:p>
      <w:r>
        <w:rPr>
          <w:b w:val="0"/>
        </w:rPr>
        <w:t>Do not redistribute the driver file without permission.</w:t>
      </w:r>
    </w:p>
    <w:p>
      <w:r>
        <w:rPr>
          <w:b w:val="0"/>
        </w:rPr>
        <w:t>Do not post the driver file publicly.</w:t>
      </w:r>
    </w:p>
    <w:p>
      <w:pPr>
        <w:pStyle w:val="Heading2"/>
      </w:pPr>
      <w:r>
        <w:rPr>
          <w:b w:val="0"/>
        </w:rPr>
        <w:t>15. End of Trial</w:t>
      </w:r>
    </w:p>
    <w:p>
      <w:r>
        <w:rPr>
          <w:b w:val="0"/>
        </w:rPr>
        <w:t>At the end of the trial, the dealer should either:</w:t>
      </w:r>
    </w:p>
    <w:p>
      <w:pPr>
        <w:pStyle w:val="ListBullet"/>
      </w:pPr>
      <w:r>
        <w:rPr>
          <w:b w:val="0"/>
        </w:rPr>
        <w:t>Continue with a formal license or commercial onboarding path, if available</w:t>
      </w:r>
    </w:p>
    <w:p>
      <w:pPr>
        <w:pStyle w:val="ListBullet"/>
      </w:pPr>
      <w:r>
        <w:rPr>
          <w:b w:val="0"/>
        </w:rPr>
        <w:t>Request extension if additional validation is needed and approved</w:t>
      </w:r>
    </w:p>
    <w:p>
      <w:pPr>
        <w:pStyle w:val="ListBullet"/>
      </w:pPr>
      <w:r>
        <w:rPr>
          <w:b w:val="0"/>
        </w:rPr>
        <w:t>Remove or disable the driver if the project will not continue using it</w:t>
      </w:r>
    </w:p>
    <w:p>
      <w:r>
        <w:rPr>
          <w:b w:val="0"/>
        </w:rPr>
        <w:t>Commercial licensing, platform availability, and distribution method may depend on the release stage and onboarding process.</w:t>
      </w:r>
    </w:p>
    <w:p>
      <w:pPr>
        <w:pStyle w:val="Heading2"/>
      </w:pPr>
      <w:r>
        <w:rPr>
          <w:b w:val="0"/>
        </w:rPr>
        <w:t>16. Third-Party Notice</w:t>
      </w:r>
    </w:p>
    <w:p>
      <w:r>
        <w:rPr>
          <w:b w:val="0"/>
        </w:rPr>
        <w:t>LivingMind Home is an independent third-party product and is not affiliated with, endorsed by, or sponsored by Control4, Snap One, or ADI. Control4 is a trademark of its respective owner.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LivingMind Home | Trial / Beta Program Brief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Noto Sans CJK S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Noto Sans CJK SC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Noto Sans CJK SC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Noto Sans CJK SC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Noto Sans CJK SC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/ Beta Program Brief</dc:title>
  <dc:subject/>
  <dc:creator>LivingMind Home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